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C1" w:rsidRDefault="00C679C1" w:rsidP="00D812D9">
      <w:pPr>
        <w:pStyle w:val="Heading1"/>
        <w:spacing w:before="360" w:after="120"/>
      </w:pPr>
      <w:r>
        <w:t>NIAA Regions and Offices</w:t>
      </w:r>
      <w:r w:rsidR="00300009">
        <w:t xml:space="preserve"> Map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IAA Region Offices and Office Type"/>
      </w:tblPr>
      <w:tblGrid>
        <w:gridCol w:w="3397"/>
        <w:gridCol w:w="2410"/>
        <w:gridCol w:w="3119"/>
      </w:tblGrid>
      <w:tr w:rsidR="003E15F3" w:rsidRPr="003E15F3" w:rsidTr="00AB4E6B">
        <w:trPr>
          <w:trHeight w:val="300"/>
          <w:tblHeader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bookmarkStart w:id="0" w:name="RANGE!A1:A83"/>
            <w:r w:rsidRPr="003E15F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Region Name</w:t>
            </w:r>
            <w:bookmarkEnd w:id="0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Office Name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Office Type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Angurugu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  <w:bookmarkStart w:id="1" w:name="_GoBack"/>
        <w:bookmarkEnd w:id="1"/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Galiwin'ku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Gapuwiyak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Gunbalanya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Maningrida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Milingimbi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Ramingining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Umbakumba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Yirrkala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Outreach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Arnhem Land &amp; Groote Eylandt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Nhulunbuy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Central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Alice Springs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Central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Papunya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Central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Yuendumu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Central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Elliott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Central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Ampilatwatja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Central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Alice Springs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Central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Tennant Creek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Parramatta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Tamworth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Coffs Harbour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Parramatta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Batemans Bay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Coffs Harbour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Lismore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Newcastle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Nowra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Eastern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Tamworth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Greater Western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Perth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Greater Western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Carnarvon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Greater Western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Perth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Greater Western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Kalgoorlie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Greater Western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Hedland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Greater Western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Geraldton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Kimberley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Broome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Kimberley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Beagle Bay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Kimberley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Fitzroy Crossing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Outreach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Kimberley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Broome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Kimberley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Halls Creek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Kimberley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Derby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Kimberley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Kununurra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North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Mount Isa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Cairns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Doomadgee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Mornington Island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Townsville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Mount Isa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North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Cairns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Adelaide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Umuwa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Adelaide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Ceduna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Port Augusta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Brisbane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Brisbane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Rockhampton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South Queensland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Toowoomba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Darwin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Beswick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Borroloola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Lajamanu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Milikapiti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Numbulwar (TETI)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Peppimenarti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Robinson River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Wadeye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Wurrumiyanga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Ngukurr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Outreach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Pirlangimpi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Outreach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Kalkarindji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Outreach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Darwin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Top End &amp; Tiwi Islands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Katherine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Victoria &amp; Tasmania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Melbourne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Victoria &amp; Tasmania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Mildura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Victoria &amp; Tasmania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Melbourne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Victoria &amp; Tasmania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Hobart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Victoria &amp; Tasmania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Shepparton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Western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Dubbo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Western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Broken Hill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In-Community Presence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Western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Dubbo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Western NSW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Wagga Wagga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Subregional Office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Canberra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Grants Management Unit</w:t>
            </w:r>
          </w:p>
        </w:tc>
      </w:tr>
      <w:tr w:rsidR="003E15F3" w:rsidRPr="003E15F3" w:rsidTr="003E15F3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Canberra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E15F3" w:rsidRPr="003E15F3" w:rsidRDefault="003E15F3" w:rsidP="003E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15F3">
              <w:rPr>
                <w:rFonts w:ascii="Calibri" w:eastAsia="Times New Roman" w:hAnsi="Calibri" w:cs="Calibri"/>
                <w:color w:val="000000"/>
                <w:lang w:eastAsia="en-AU"/>
              </w:rPr>
              <w:t>National Office</w:t>
            </w:r>
          </w:p>
        </w:tc>
      </w:tr>
    </w:tbl>
    <w:p w:rsidR="00C679C1" w:rsidRDefault="00C679C1"/>
    <w:p w:rsidR="00C679C1" w:rsidRDefault="00C679C1"/>
    <w:sectPr w:rsidR="00C679C1" w:rsidSect="00AB4E6B">
      <w:headerReference w:type="default" r:id="rId7"/>
      <w:headerReference w:type="first" r:id="rId8"/>
      <w:pgSz w:w="11906" w:h="16838"/>
      <w:pgMar w:top="993" w:right="1440" w:bottom="993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C4" w:rsidRDefault="00C620C4" w:rsidP="00AB4E6B">
      <w:pPr>
        <w:spacing w:after="0" w:line="240" w:lineRule="auto"/>
      </w:pPr>
      <w:r>
        <w:separator/>
      </w:r>
    </w:p>
  </w:endnote>
  <w:endnote w:type="continuationSeparator" w:id="0">
    <w:p w:rsidR="00C620C4" w:rsidRDefault="00C620C4" w:rsidP="00AB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C4" w:rsidRDefault="00C620C4" w:rsidP="00AB4E6B">
      <w:pPr>
        <w:spacing w:after="0" w:line="240" w:lineRule="auto"/>
      </w:pPr>
      <w:r>
        <w:separator/>
      </w:r>
    </w:p>
  </w:footnote>
  <w:footnote w:type="continuationSeparator" w:id="0">
    <w:p w:rsidR="00C620C4" w:rsidRDefault="00C620C4" w:rsidP="00AB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6B" w:rsidRDefault="00AB4E6B" w:rsidP="00AB4E6B">
    <w:pPr>
      <w:pStyle w:val="Header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6B" w:rsidRDefault="00AB4E6B" w:rsidP="00AB4E6B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4EF63CF2" wp14:editId="578CE99A">
          <wp:extent cx="7252335" cy="1191223"/>
          <wp:effectExtent l="0" t="0" r="5715" b="9525"/>
          <wp:docPr id="10" name="Picture 10" title="Australian Government: National Indigenous Australians Agency (NIAA). 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aa-darkblue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505" cy="1201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09"/>
    <w:rsid w:val="00005A8F"/>
    <w:rsid w:val="00066FC9"/>
    <w:rsid w:val="00300009"/>
    <w:rsid w:val="00345E81"/>
    <w:rsid w:val="00367975"/>
    <w:rsid w:val="003E15F3"/>
    <w:rsid w:val="00754C04"/>
    <w:rsid w:val="007B714F"/>
    <w:rsid w:val="007C6489"/>
    <w:rsid w:val="009D53F5"/>
    <w:rsid w:val="00A80628"/>
    <w:rsid w:val="00AB4E6B"/>
    <w:rsid w:val="00C620C4"/>
    <w:rsid w:val="00C679C1"/>
    <w:rsid w:val="00D812D9"/>
    <w:rsid w:val="00E02A58"/>
    <w:rsid w:val="00E05A2A"/>
    <w:rsid w:val="00E43975"/>
    <w:rsid w:val="00F34BD1"/>
    <w:rsid w:val="00F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A83CDA-E140-4121-9A80-A14A2EA4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1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6B"/>
  </w:style>
  <w:style w:type="paragraph" w:styleId="Footer">
    <w:name w:val="footer"/>
    <w:basedOn w:val="Normal"/>
    <w:link w:val="FooterChar"/>
    <w:uiPriority w:val="99"/>
    <w:unhideWhenUsed/>
    <w:rsid w:val="00AB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9BD0-F551-4A31-AB6B-9F92F7C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3625</Characters>
  <Application>Microsoft Office Word</Application>
  <DocSecurity>0</DocSecurity>
  <Lines>258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Network Map (alternative text)</vt:lpstr>
    </vt:vector>
  </TitlesOfParts>
  <Company>Department of the Prime Minister and Cabinet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NIAA Regions and Offices</dc:title>
  <dc:creator>National Indigenous Australians Agency (NIAA)</dc:creator>
  <cp:lastModifiedBy>Lipapis, Anastasia</cp:lastModifiedBy>
  <cp:revision>4</cp:revision>
  <dcterms:created xsi:type="dcterms:W3CDTF">2020-11-04T02:37:00Z</dcterms:created>
  <dcterms:modified xsi:type="dcterms:W3CDTF">2020-11-04T02:42:00Z</dcterms:modified>
</cp:coreProperties>
</file>